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94" w:rsidRPr="00582AB9" w:rsidRDefault="00941D44" w:rsidP="005030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AB9">
        <w:rPr>
          <w:rFonts w:ascii="Times New Roman" w:hAnsi="Times New Roman" w:cs="Times New Roman"/>
          <w:b/>
          <w:sz w:val="24"/>
          <w:szCs w:val="24"/>
          <w:lang w:val="en-US"/>
        </w:rPr>
        <w:t>FAQ</w:t>
      </w:r>
    </w:p>
    <w:p w:rsidR="00941D44" w:rsidRPr="00A2755F" w:rsidRDefault="00941D44" w:rsidP="00941D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What foreign citizens can apply to budget places?</w:t>
      </w:r>
    </w:p>
    <w:p w:rsidR="00941D44" w:rsidRPr="00A2755F" w:rsidRDefault="00941D44" w:rsidP="00941D4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Foreign citizens from Tajikistan, Belorussia, Kazakhstan, </w:t>
      </w:r>
      <w:proofErr w:type="spellStart"/>
      <w:proofErr w:type="gramStart"/>
      <w:r w:rsidRPr="00A2755F">
        <w:rPr>
          <w:rFonts w:ascii="Times New Roman" w:hAnsi="Times New Roman" w:cs="Times New Roman"/>
          <w:sz w:val="28"/>
          <w:szCs w:val="28"/>
          <w:lang w:val="en-US"/>
        </w:rPr>
        <w:t>Kyrgystan</w:t>
      </w:r>
      <w:proofErr w:type="spellEnd"/>
      <w:proofErr w:type="gramEnd"/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 have the right to receive higher education.</w:t>
      </w:r>
    </w:p>
    <w:p w:rsidR="00941D44" w:rsidRPr="00A2755F" w:rsidRDefault="00941D44" w:rsidP="00941D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What are application deadlines in 2020?</w:t>
      </w:r>
    </w:p>
    <w:p w:rsidR="00941D44" w:rsidRPr="00A2755F" w:rsidRDefault="00941D44" w:rsidP="00941D4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Training on the budget base:</w:t>
      </w:r>
    </w:p>
    <w:p w:rsidR="00941D44" w:rsidRPr="00A2755F" w:rsidRDefault="007477F0" w:rsidP="00941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If you </w:t>
      </w:r>
      <w:r w:rsidR="00941D44" w:rsidRPr="00A2755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755F">
        <w:rPr>
          <w:rFonts w:ascii="Times New Roman" w:hAnsi="Times New Roman" w:cs="Times New Roman"/>
          <w:sz w:val="28"/>
          <w:szCs w:val="28"/>
          <w:lang w:val="en-US"/>
        </w:rPr>
        <w:t>ave got</w:t>
      </w:r>
      <w:r w:rsidR="00941D44"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 the Uniform State Exam results:</w:t>
      </w:r>
    </w:p>
    <w:p w:rsidR="00941D44" w:rsidRPr="00A2755F" w:rsidRDefault="00941D44" w:rsidP="00941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20 June – 26 </w:t>
      </w:r>
      <w:r w:rsidR="007477F0"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July 2020 </w:t>
      </w: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(Tajikistan, Belorussia, Kazakhstan, </w:t>
      </w:r>
      <w:proofErr w:type="spellStart"/>
      <w:r w:rsidRPr="00A2755F">
        <w:rPr>
          <w:rFonts w:ascii="Times New Roman" w:hAnsi="Times New Roman" w:cs="Times New Roman"/>
          <w:sz w:val="28"/>
          <w:szCs w:val="28"/>
          <w:lang w:val="en-US"/>
        </w:rPr>
        <w:t>Kyrgystan</w:t>
      </w:r>
      <w:proofErr w:type="spellEnd"/>
      <w:r w:rsidRPr="00A2755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77F0" w:rsidRPr="00A2755F" w:rsidRDefault="007477F0" w:rsidP="00941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>If you haven’t got the Uniform State Exam results:</w:t>
      </w:r>
    </w:p>
    <w:p w:rsidR="007477F0" w:rsidRPr="00A2755F" w:rsidRDefault="007477F0" w:rsidP="0074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20 June – 10 July 2020 (Tajikistan, Belorussia, Kazakhstan, </w:t>
      </w:r>
      <w:proofErr w:type="spellStart"/>
      <w:r w:rsidRPr="00A2755F">
        <w:rPr>
          <w:rFonts w:ascii="Times New Roman" w:hAnsi="Times New Roman" w:cs="Times New Roman"/>
          <w:sz w:val="28"/>
          <w:szCs w:val="28"/>
          <w:lang w:val="en-US"/>
        </w:rPr>
        <w:t>Kyrgystan</w:t>
      </w:r>
      <w:proofErr w:type="spellEnd"/>
      <w:r w:rsidRPr="00A2755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77F0" w:rsidRPr="00A2755F" w:rsidRDefault="007477F0" w:rsidP="007477F0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Training on the commercial base:</w:t>
      </w:r>
    </w:p>
    <w:p w:rsidR="007477F0" w:rsidRPr="00A2755F" w:rsidRDefault="007477F0" w:rsidP="007477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>20 June – 7 August 2020 (all the countries)</w:t>
      </w:r>
    </w:p>
    <w:p w:rsidR="007477F0" w:rsidRPr="00A2755F" w:rsidRDefault="007477F0" w:rsidP="007477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77F0" w:rsidRPr="00A2755F" w:rsidRDefault="007477F0" w:rsidP="007477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What entrance exams are needed?</w:t>
      </w:r>
    </w:p>
    <w:p w:rsidR="007477F0" w:rsidRPr="00A2755F" w:rsidRDefault="007477F0" w:rsidP="007477F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Training on the budget base:</w:t>
      </w:r>
    </w:p>
    <w:p w:rsidR="007477F0" w:rsidRPr="00A2755F" w:rsidRDefault="007477F0" w:rsidP="0074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You need to pass entrance exams in Chemistry, Biology, </w:t>
      </w:r>
      <w:r w:rsidR="001D45EE"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2755F">
        <w:rPr>
          <w:rFonts w:ascii="Times New Roman" w:hAnsi="Times New Roman" w:cs="Times New Roman"/>
          <w:sz w:val="28"/>
          <w:szCs w:val="28"/>
          <w:lang w:val="en-US"/>
        </w:rPr>
        <w:t>Russian Language</w:t>
      </w:r>
    </w:p>
    <w:p w:rsidR="007477F0" w:rsidRPr="00A2755F" w:rsidRDefault="007477F0" w:rsidP="007477F0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Training on the commercial base:</w:t>
      </w:r>
    </w:p>
    <w:p w:rsidR="00941D44" w:rsidRPr="00A2755F" w:rsidRDefault="007477F0" w:rsidP="0074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 You need to pass entrance exams in Chemistry, Biology</w:t>
      </w:r>
    </w:p>
    <w:p w:rsidR="005030E8" w:rsidRPr="00A2755F" w:rsidRDefault="005030E8" w:rsidP="0074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5030E8" w:rsidRPr="00A2755F" w:rsidRDefault="005030E8" w:rsidP="001D45EE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When are entrance exams held for those who haven’t got the Uniform State Exam results?</w:t>
      </w:r>
    </w:p>
    <w:p w:rsidR="005030E8" w:rsidRPr="00F53B35" w:rsidRDefault="005030E8" w:rsidP="005030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A2755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The schedule of entrance exams will be available on the website </w:t>
      </w:r>
      <w:r w:rsidRPr="00A2755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(www.chitgma.ru)</w:t>
      </w:r>
      <w:r w:rsidRPr="00A2755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on        June1 2020 </w:t>
      </w:r>
    </w:p>
    <w:p w:rsidR="00A2755F" w:rsidRPr="00A2755F" w:rsidRDefault="00A2755F" w:rsidP="00A275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Can I get hostel accommodation during the admission tests?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- Yes, you can. 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755F" w:rsidRPr="00A2755F" w:rsidRDefault="00A2755F" w:rsidP="00A275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Can I get hostel accommodation during the training period?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>- Yes, you can.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755F" w:rsidRPr="00A2755F" w:rsidRDefault="00A2755F" w:rsidP="00A275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Which documents do I need to apply for admission?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>You have to submit: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>-international passport (original) and a copy of the front page including registration data (with notarized translation into Russian);</w:t>
      </w:r>
    </w:p>
    <w:p w:rsidR="00A2755F" w:rsidRPr="00A2755F" w:rsidRDefault="00F53B35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</w:t>
      </w:r>
      <w:r w:rsidR="00A2755F"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transcript </w:t>
      </w:r>
      <w:r w:rsidR="00A2755F" w:rsidRPr="00A2755F">
        <w:rPr>
          <w:rFonts w:ascii="Times New Roman" w:hAnsi="Times New Roman" w:cs="Times New Roman"/>
          <w:sz w:val="28"/>
          <w:szCs w:val="28"/>
          <w:lang w:val="en-US"/>
        </w:rPr>
        <w:t>(diploma) – original and some copies (with notarized translation into Russian);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2755F">
        <w:rPr>
          <w:rFonts w:ascii="Times New Roman" w:hAnsi="Times New Roman" w:cs="Times New Roman"/>
          <w:sz w:val="28"/>
          <w:szCs w:val="28"/>
          <w:lang w:val="en-US"/>
        </w:rPr>
        <w:t>migration</w:t>
      </w:r>
      <w:proofErr w:type="gramEnd"/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 card;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Pr="00A2755F">
        <w:rPr>
          <w:rFonts w:ascii="Times New Roman" w:hAnsi="Times New Roman" w:cs="Times New Roman"/>
          <w:sz w:val="28"/>
          <w:szCs w:val="28"/>
          <w:lang w:val="en-US"/>
        </w:rPr>
        <w:t>medical</w:t>
      </w:r>
      <w:proofErr w:type="gramEnd"/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 certificate with note on results of AIDS/ HIV/ Hepatitis/ RW tests; 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 -medical certificate obtained upon arrival in the Russian federation (“Form 086/u”);</w:t>
      </w:r>
    </w:p>
    <w:p w:rsid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>- 2 passport size photos (3x4 cm) – with an angle - color or black and white.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755F" w:rsidRPr="00A2755F" w:rsidRDefault="00A2755F" w:rsidP="00A275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I need to apply for recognition of my education certificate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(transcript) </w:t>
      </w: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in accordance with the education standards of the Russian Federation?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>- Yes, you need to check up all the necessary information for recognition at the following website:</w:t>
      </w:r>
    </w:p>
    <w:p w:rsidR="00A2755F" w:rsidRDefault="00F03C34" w:rsidP="00A2755F">
      <w:pPr>
        <w:pStyle w:val="a3"/>
        <w:rPr>
          <w:sz w:val="28"/>
          <w:szCs w:val="28"/>
          <w:lang w:val="en-US"/>
        </w:rPr>
      </w:pPr>
      <w:hyperlink r:id="rId5" w:history="1">
        <w:r w:rsidR="00A2755F" w:rsidRPr="00A275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http://www.lexed.ru/praktika/priznanie-inostrannogo-obrazovania-v-rf/</w:t>
        </w:r>
      </w:hyperlink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755F" w:rsidRPr="00A2755F" w:rsidRDefault="00A2755F" w:rsidP="00A275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should I address for a certified recognition of my education certificate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(transcript)</w:t>
      </w:r>
      <w:r w:rsidRPr="00A2755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A2755F" w:rsidRPr="00A2755F" w:rsidRDefault="00A2755F" w:rsidP="00A275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755F">
        <w:rPr>
          <w:rFonts w:ascii="Times New Roman" w:hAnsi="Times New Roman" w:cs="Times New Roman"/>
          <w:sz w:val="28"/>
          <w:szCs w:val="28"/>
          <w:lang w:val="en-US"/>
        </w:rPr>
        <w:t>- The detailed step-by-step instruction is available at the website of FSBU “</w:t>
      </w:r>
      <w:proofErr w:type="spellStart"/>
      <w:r w:rsidRPr="00A2755F">
        <w:rPr>
          <w:rFonts w:ascii="Times New Roman" w:hAnsi="Times New Roman" w:cs="Times New Roman"/>
          <w:sz w:val="28"/>
          <w:szCs w:val="28"/>
          <w:lang w:val="en-US"/>
        </w:rPr>
        <w:t>Glavexpocenter</w:t>
      </w:r>
      <w:proofErr w:type="spellEnd"/>
      <w:r w:rsidRPr="00A2755F">
        <w:rPr>
          <w:rFonts w:ascii="Times New Roman" w:hAnsi="Times New Roman" w:cs="Times New Roman"/>
          <w:sz w:val="28"/>
          <w:szCs w:val="28"/>
          <w:lang w:val="en-US"/>
        </w:rPr>
        <w:t xml:space="preserve">”: </w:t>
      </w:r>
      <w:hyperlink r:id="rId6" w:history="1">
        <w:r w:rsidRPr="00A275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https://nic.gov.ru/ru/proc/nic</w:t>
        </w:r>
      </w:hyperlink>
    </w:p>
    <w:p w:rsidR="00A2755F" w:rsidRPr="00A2755F" w:rsidRDefault="00A2755F" w:rsidP="00A275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1D44" w:rsidRPr="00582AB9" w:rsidRDefault="00941D44" w:rsidP="00941D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41D44" w:rsidRPr="00582AB9" w:rsidSect="00C1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F32"/>
    <w:multiLevelType w:val="hybridMultilevel"/>
    <w:tmpl w:val="45FA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4D13"/>
    <w:multiLevelType w:val="hybridMultilevel"/>
    <w:tmpl w:val="C17C5B76"/>
    <w:lvl w:ilvl="0" w:tplc="3760AC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44"/>
    <w:rsid w:val="001D45EE"/>
    <w:rsid w:val="005030E8"/>
    <w:rsid w:val="00582AB9"/>
    <w:rsid w:val="00617C12"/>
    <w:rsid w:val="00631694"/>
    <w:rsid w:val="007477F0"/>
    <w:rsid w:val="00941D44"/>
    <w:rsid w:val="00A2755F"/>
    <w:rsid w:val="00C1346F"/>
    <w:rsid w:val="00F03C34"/>
    <w:rsid w:val="00F53B35"/>
    <w:rsid w:val="00F6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275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c.gov.ru/ru/proc/nic" TargetMode="External"/><Relationship Id="rId5" Type="http://schemas.openxmlformats.org/officeDocument/2006/relationships/hyperlink" Target="http://www.lexed.ru/praktika/priznanie-inostrannogo-obrazovania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SerCo</cp:lastModifiedBy>
  <cp:revision>5</cp:revision>
  <cp:lastPrinted>2020-03-02T04:19:00Z</cp:lastPrinted>
  <dcterms:created xsi:type="dcterms:W3CDTF">2020-03-02T03:47:00Z</dcterms:created>
  <dcterms:modified xsi:type="dcterms:W3CDTF">2020-03-10T06:02:00Z</dcterms:modified>
</cp:coreProperties>
</file>