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4207A0" w:rsidP="004207A0">
      <w:r>
        <w:cr/>
      </w:r>
    </w:p>
    <w:p w:rsidR="00A67B42" w:rsidRDefault="00A67B42" w:rsidP="004207A0">
      <w:r>
        <w:t>Общественное здоровье и здравоохранение</w:t>
      </w:r>
      <w:r w:rsidRPr="00805570">
        <w:t xml:space="preserve"> </w:t>
      </w:r>
    </w:p>
    <w:p w:rsidR="00A67B42" w:rsidRDefault="00A67B42" w:rsidP="004207A0">
      <w:r w:rsidRPr="00A67B42">
        <w:t>Лекарственный менеджмент в практике здравоохранения</w:t>
      </w:r>
    </w:p>
    <w:p w:rsidR="004207A0" w:rsidRDefault="004207A0" w:rsidP="004207A0">
      <w:r>
        <w:cr/>
      </w:r>
      <w:r w:rsidR="00A67B42" w:rsidRPr="00A67B42">
        <w:t>Менеджмент и маркетинг в здравоохранении</w:t>
      </w:r>
      <w:bookmarkStart w:id="0" w:name="_GoBack"/>
      <w:bookmarkEnd w:id="0"/>
    </w:p>
    <w:p w:rsidR="004207A0" w:rsidRDefault="004207A0" w:rsidP="004207A0">
      <w:r>
        <w:t>Педагогика</w:t>
      </w:r>
      <w:r>
        <w:cr/>
      </w:r>
    </w:p>
    <w:p w:rsidR="004207A0" w:rsidRDefault="00805570" w:rsidP="004207A0">
      <w:r>
        <w:t>Гигиена и эпидемиология</w:t>
      </w:r>
      <w:r w:rsidR="004207A0">
        <w:t xml:space="preserve"> чрезвычайных ситуаций</w:t>
      </w:r>
      <w:r w:rsidR="004207A0">
        <w:cr/>
      </w:r>
    </w:p>
    <w:p w:rsidR="00DA3E80" w:rsidRDefault="00805570" w:rsidP="004207A0">
      <w:r>
        <w:t>Микробиология</w:t>
      </w:r>
      <w:r w:rsidR="004207A0"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805570"/>
    <w:rsid w:val="009C1196"/>
    <w:rsid w:val="00A67B42"/>
    <w:rsid w:val="00AD5E1A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1AE4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18</cp:revision>
  <dcterms:created xsi:type="dcterms:W3CDTF">2022-11-28T02:17:00Z</dcterms:created>
  <dcterms:modified xsi:type="dcterms:W3CDTF">2023-04-28T02:31:00Z</dcterms:modified>
</cp:coreProperties>
</file>